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FE4E"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</w:p>
    <w:p w14:paraId="3918B873">
      <w:pPr>
        <w:jc w:val="center"/>
        <w:rPr>
          <w:rFonts w:ascii="黑体" w:hAnsi="黑体" w:eastAsia="黑体"/>
          <w:b/>
          <w:sz w:val="44"/>
          <w:szCs w:val="28"/>
        </w:rPr>
      </w:pPr>
      <w:r>
        <w:rPr>
          <w:rFonts w:hint="eastAsia" w:ascii="黑体" w:hAnsi="黑体" w:eastAsia="黑体"/>
          <w:b/>
          <w:sz w:val="44"/>
          <w:szCs w:val="28"/>
        </w:rPr>
        <w:t>授权委托书</w:t>
      </w:r>
    </w:p>
    <w:p w14:paraId="2E3269D6">
      <w:pPr>
        <w:spacing w:before="240" w:line="6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天津大学资产处</w:t>
      </w:r>
      <w:r>
        <w:rPr>
          <w:rFonts w:hint="eastAsia" w:ascii="宋体" w:hAnsi="宋体"/>
          <w:sz w:val="28"/>
          <w:szCs w:val="28"/>
        </w:rPr>
        <w:t>：</w:t>
      </w:r>
    </w:p>
    <w:p w14:paraId="433C6B42">
      <w:pPr>
        <w:spacing w:line="60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我公司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</w:rPr>
        <w:t>法定代表人姓名：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</w:rPr>
        <w:t>身份证号：</w:t>
      </w:r>
      <w:r>
        <w:rPr>
          <w:sz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）授权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）为本公司的合法代理人，参加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天津</w:t>
      </w:r>
      <w:r>
        <w:rPr>
          <w:rFonts w:hint="eastAsia" w:ascii="宋体" w:hAnsi="宋体"/>
          <w:b/>
          <w:sz w:val="28"/>
          <w:szCs w:val="28"/>
          <w:u w:val="single"/>
        </w:rPr>
        <w:t>大学报废仪器设备处置</w:t>
      </w:r>
      <w:r>
        <w:rPr>
          <w:rFonts w:hint="eastAsia" w:ascii="宋体" w:hAnsi="宋体"/>
          <w:sz w:val="28"/>
          <w:szCs w:val="28"/>
        </w:rPr>
        <w:t>项目的竞</w:t>
      </w:r>
      <w:r>
        <w:rPr>
          <w:rFonts w:hint="eastAsia" w:ascii="宋体" w:hAnsi="宋体"/>
          <w:sz w:val="28"/>
          <w:szCs w:val="28"/>
          <w:lang w:val="en-US" w:eastAsia="zh-CN"/>
        </w:rPr>
        <w:t>拍</w:t>
      </w:r>
      <w:r>
        <w:rPr>
          <w:rFonts w:hint="eastAsia" w:ascii="宋体" w:hAnsi="宋体"/>
          <w:sz w:val="28"/>
          <w:szCs w:val="28"/>
        </w:rPr>
        <w:t>，以本公司名义处理与之有关的一切事务，并承担相应的法律责任。</w:t>
      </w:r>
    </w:p>
    <w:p w14:paraId="4192E1EB">
      <w:pPr>
        <w:spacing w:line="6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日有效。</w:t>
      </w:r>
    </w:p>
    <w:p w14:paraId="23E07A56"/>
    <w:p w14:paraId="6DFEF9EF">
      <w:pPr>
        <w:rPr>
          <w:sz w:val="28"/>
        </w:rPr>
      </w:pPr>
    </w:p>
    <w:p w14:paraId="5169FB65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 w14:paraId="4D9DAA30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 w14:paraId="636CC1AA">
      <w:pPr>
        <w:spacing w:line="720" w:lineRule="auto"/>
        <w:ind w:firstLine="4200" w:firstLineChars="1500"/>
        <w:rPr>
          <w:sz w:val="28"/>
        </w:rPr>
      </w:pPr>
    </w:p>
    <w:p w14:paraId="5830655C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竞拍</w:t>
      </w:r>
      <w:r>
        <w:rPr>
          <w:rFonts w:hint="eastAsia"/>
          <w:sz w:val="28"/>
        </w:rPr>
        <w:t>单位名称（公章）：</w:t>
      </w:r>
    </w:p>
    <w:p w14:paraId="1D971EF2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NTRjMzRkYmIyMGE0Mzg4MTVkZTMxNzMzYjc1ZGEifQ=="/>
  </w:docVars>
  <w:rsids>
    <w:rsidRoot w:val="00BE5D37"/>
    <w:rsid w:val="00064A87"/>
    <w:rsid w:val="00230333"/>
    <w:rsid w:val="00262A21"/>
    <w:rsid w:val="00265EBB"/>
    <w:rsid w:val="002F3BEA"/>
    <w:rsid w:val="003239C4"/>
    <w:rsid w:val="00360B9B"/>
    <w:rsid w:val="00472AEF"/>
    <w:rsid w:val="004D7C3F"/>
    <w:rsid w:val="005D654F"/>
    <w:rsid w:val="00644C6C"/>
    <w:rsid w:val="00760C5B"/>
    <w:rsid w:val="00806B5E"/>
    <w:rsid w:val="008F6256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  <w:rsid w:val="28D3537C"/>
    <w:rsid w:val="3F3F71F5"/>
    <w:rsid w:val="54367032"/>
    <w:rsid w:val="6DF05E1B"/>
    <w:rsid w:val="722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2</Lines>
  <Paragraphs>1</Paragraphs>
  <TotalTime>14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2022-07-29T08:46:00Z</dcterms:created>
  <dc:creator>章兴棋</dc:creator>
  <cp:lastModifiedBy>Admin</cp:lastModifiedBy>
  <dcterms:modified xsi:type="dcterms:W3CDTF">2025-09-17T03:53:14Z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F3962FCC6E42445B97BEA00A63CBD0D8_13</vt:lpwstr>
  </property>
</Properties>
</file>